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0078A11"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0C516A">
              <w:t>2</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D969DF" w:rsidRPr="00D969DF">
              <w:rPr>
                <w:sz w:val="32"/>
              </w:rPr>
              <w:t>0</w:t>
            </w:r>
            <w:r w:rsidR="007F3A7C">
              <w:rPr>
                <w:sz w:val="32"/>
              </w:rPr>
              <w:t>5</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77777777"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54242259" w14:textId="3BC01FC6" w:rsidR="000C516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C516A">
        <w:t>Foreword</w:t>
      </w:r>
      <w:r w:rsidR="000C516A">
        <w:tab/>
      </w:r>
      <w:r w:rsidR="000C516A">
        <w:fldChar w:fldCharType="begin"/>
      </w:r>
      <w:r w:rsidR="000C516A">
        <w:instrText xml:space="preserve"> PAGEREF _Toc104277476 \h </w:instrText>
      </w:r>
      <w:r w:rsidR="000C516A">
        <w:fldChar w:fldCharType="separate"/>
      </w:r>
      <w:r w:rsidR="000C516A">
        <w:t>4</w:t>
      </w:r>
      <w:r w:rsidR="000C516A">
        <w:fldChar w:fldCharType="end"/>
      </w:r>
    </w:p>
    <w:p w14:paraId="09469CD5" w14:textId="416AA09B" w:rsidR="000C516A" w:rsidRDefault="000C516A">
      <w:pPr>
        <w:pStyle w:val="TOC1"/>
        <w:rPr>
          <w:rFonts w:asciiTheme="minorHAnsi" w:eastAsiaTheme="minorEastAsia" w:hAnsiTheme="minorHAnsi" w:cstheme="minorBidi"/>
          <w:szCs w:val="22"/>
          <w:lang w:val="en-US"/>
        </w:rPr>
      </w:pPr>
      <w:r>
        <w:t>Introduction</w:t>
      </w:r>
      <w:r>
        <w:tab/>
      </w:r>
      <w:r>
        <w:fldChar w:fldCharType="begin"/>
      </w:r>
      <w:r>
        <w:instrText xml:space="preserve"> PAGEREF _Toc104277477 \h </w:instrText>
      </w:r>
      <w:r>
        <w:fldChar w:fldCharType="separate"/>
      </w:r>
      <w:r>
        <w:t>5</w:t>
      </w:r>
      <w:r>
        <w:fldChar w:fldCharType="end"/>
      </w:r>
    </w:p>
    <w:p w14:paraId="74FB4B73" w14:textId="00EDFFF9" w:rsidR="000C516A" w:rsidRDefault="000C51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_Toc104277478 \h </w:instrText>
      </w:r>
      <w:r>
        <w:fldChar w:fldCharType="separate"/>
      </w:r>
      <w:r>
        <w:t>6</w:t>
      </w:r>
      <w:r>
        <w:fldChar w:fldCharType="end"/>
      </w:r>
    </w:p>
    <w:p w14:paraId="678A8432" w14:textId="2585D043" w:rsidR="000C516A" w:rsidRDefault="000C51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_Toc104277479 \h </w:instrText>
      </w:r>
      <w:r>
        <w:fldChar w:fldCharType="separate"/>
      </w:r>
      <w:r>
        <w:t>6</w:t>
      </w:r>
      <w:r>
        <w:fldChar w:fldCharType="end"/>
      </w:r>
    </w:p>
    <w:p w14:paraId="47FE5119" w14:textId="28CA340D" w:rsidR="000C516A" w:rsidRDefault="000C51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_Toc104277480 \h </w:instrText>
      </w:r>
      <w:r>
        <w:fldChar w:fldCharType="separate"/>
      </w:r>
      <w:r>
        <w:t>6</w:t>
      </w:r>
      <w:r>
        <w:fldChar w:fldCharType="end"/>
      </w:r>
    </w:p>
    <w:p w14:paraId="027A0B3F" w14:textId="5B238642" w:rsidR="000C516A" w:rsidRDefault="000C51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_Toc104277481 \h </w:instrText>
      </w:r>
      <w:r>
        <w:fldChar w:fldCharType="separate"/>
      </w:r>
      <w:r>
        <w:t>6</w:t>
      </w:r>
      <w:r>
        <w:fldChar w:fldCharType="end"/>
      </w:r>
    </w:p>
    <w:p w14:paraId="1F0E173A" w14:textId="0E7BED2C" w:rsidR="000C516A" w:rsidRDefault="000C51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_Toc104277482 \h </w:instrText>
      </w:r>
      <w:r>
        <w:fldChar w:fldCharType="separate"/>
      </w:r>
      <w:r>
        <w:t>6</w:t>
      </w:r>
      <w:r>
        <w:fldChar w:fldCharType="end"/>
      </w:r>
    </w:p>
    <w:p w14:paraId="7A9DCD68" w14:textId="6F7FAADC" w:rsidR="000C516A" w:rsidRDefault="000C51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_Toc104277483 \h </w:instrText>
      </w:r>
      <w:r>
        <w:fldChar w:fldCharType="separate"/>
      </w:r>
      <w:r>
        <w:t>7</w:t>
      </w:r>
      <w:r>
        <w:fldChar w:fldCharType="end"/>
      </w:r>
    </w:p>
    <w:p w14:paraId="12DE0E9D" w14:textId="3F94EFE3" w:rsidR="000C516A" w:rsidRDefault="000C51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_Toc104277484 \h </w:instrText>
      </w:r>
      <w:r>
        <w:fldChar w:fldCharType="separate"/>
      </w:r>
      <w:r>
        <w:t>7</w:t>
      </w:r>
      <w:r>
        <w:fldChar w:fldCharType="end"/>
      </w:r>
    </w:p>
    <w:p w14:paraId="6BE34C03" w14:textId="53912A9C" w:rsidR="000C516A" w:rsidRDefault="000C51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_Toc104277485 \h </w:instrText>
      </w:r>
      <w:r>
        <w:fldChar w:fldCharType="separate"/>
      </w:r>
      <w:r>
        <w:t>7</w:t>
      </w:r>
      <w:r>
        <w:fldChar w:fldCharType="end"/>
      </w:r>
    </w:p>
    <w:p w14:paraId="09E80B06" w14:textId="7CD6912F" w:rsidR="000C516A" w:rsidRDefault="000C51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Privacy aspects of variable length user identifiers</w:t>
      </w:r>
      <w:r>
        <w:tab/>
      </w:r>
      <w:r>
        <w:fldChar w:fldCharType="begin"/>
      </w:r>
      <w:r>
        <w:instrText xml:space="preserve"> PAGEREF _Toc104277486 \h </w:instrText>
      </w:r>
      <w:r>
        <w:fldChar w:fldCharType="separate"/>
      </w:r>
      <w:r>
        <w:t>7</w:t>
      </w:r>
      <w:r>
        <w:fldChar w:fldCharType="end"/>
      </w:r>
    </w:p>
    <w:p w14:paraId="25FBA971" w14:textId="3E7FBD06" w:rsidR="000C516A" w:rsidRDefault="000C516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_Toc104277487 \h </w:instrText>
      </w:r>
      <w:r>
        <w:fldChar w:fldCharType="separate"/>
      </w:r>
      <w:r>
        <w:t>7</w:t>
      </w:r>
      <w:r>
        <w:fldChar w:fldCharType="end"/>
      </w:r>
    </w:p>
    <w:p w14:paraId="42A019BC" w14:textId="4541E16A" w:rsidR="000C516A" w:rsidRDefault="000C516A">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_Toc104277488 \h </w:instrText>
      </w:r>
      <w:r>
        <w:fldChar w:fldCharType="separate"/>
      </w:r>
      <w:r>
        <w:t>7</w:t>
      </w:r>
      <w:r>
        <w:fldChar w:fldCharType="end"/>
      </w:r>
    </w:p>
    <w:p w14:paraId="1308184B" w14:textId="2FB0ACD5" w:rsidR="000C516A" w:rsidRDefault="000C516A">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_Toc104277489 \h </w:instrText>
      </w:r>
      <w:r>
        <w:fldChar w:fldCharType="separate"/>
      </w:r>
      <w:r>
        <w:t>7</w:t>
      </w:r>
      <w:r>
        <w:fldChar w:fldCharType="end"/>
      </w:r>
    </w:p>
    <w:p w14:paraId="3898A44D" w14:textId="7E6DB12C" w:rsidR="000C516A" w:rsidRDefault="000C516A">
      <w:pPr>
        <w:pStyle w:val="TOC2"/>
        <w:rPr>
          <w:rFonts w:asciiTheme="minorHAnsi" w:eastAsiaTheme="minorEastAsia" w:hAnsiTheme="minorHAnsi" w:cstheme="minorBidi"/>
          <w:sz w:val="22"/>
          <w:szCs w:val="22"/>
          <w:lang w:val="en-US"/>
        </w:rPr>
      </w:pPr>
      <w:r>
        <w:t>5.</w:t>
      </w:r>
      <w:r w:rsidRPr="009377BC">
        <w:rPr>
          <w:highlight w:val="yellow"/>
        </w:rPr>
        <w:t>X</w:t>
      </w:r>
      <w:r>
        <w:rPr>
          <w:rFonts w:asciiTheme="minorHAnsi" w:eastAsiaTheme="minorEastAsia" w:hAnsiTheme="minorHAnsi" w:cstheme="minorBidi"/>
          <w:sz w:val="22"/>
          <w:szCs w:val="22"/>
          <w:lang w:val="en-US"/>
        </w:rPr>
        <w:tab/>
      </w:r>
      <w:r>
        <w:t>Key issue #</w:t>
      </w:r>
      <w:r w:rsidRPr="009377BC">
        <w:rPr>
          <w:highlight w:val="yellow"/>
        </w:rPr>
        <w:t>X</w:t>
      </w:r>
      <w:r>
        <w:t>:</w:t>
      </w:r>
      <w:r>
        <w:tab/>
      </w:r>
      <w:r>
        <w:fldChar w:fldCharType="begin"/>
      </w:r>
      <w:r>
        <w:instrText xml:space="preserve"> PAGEREF _Toc104277490 \h </w:instrText>
      </w:r>
      <w:r>
        <w:fldChar w:fldCharType="separate"/>
      </w:r>
      <w:r>
        <w:t>8</w:t>
      </w:r>
      <w:r>
        <w:fldChar w:fldCharType="end"/>
      </w:r>
    </w:p>
    <w:p w14:paraId="52E3FA82" w14:textId="06DCDEFC" w:rsidR="000C516A" w:rsidRDefault="000C516A">
      <w:pPr>
        <w:pStyle w:val="TOC3"/>
        <w:rPr>
          <w:rFonts w:asciiTheme="minorHAnsi" w:eastAsiaTheme="minorEastAsia" w:hAnsiTheme="minorHAnsi" w:cstheme="minorBidi"/>
          <w:sz w:val="22"/>
          <w:szCs w:val="22"/>
          <w:lang w:val="en-US"/>
        </w:rPr>
      </w:pPr>
      <w:r>
        <w:t>5.</w:t>
      </w:r>
      <w:r w:rsidRPr="009377BC">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_Toc104277491 \h </w:instrText>
      </w:r>
      <w:r>
        <w:fldChar w:fldCharType="separate"/>
      </w:r>
      <w:r>
        <w:t>8</w:t>
      </w:r>
      <w:r>
        <w:fldChar w:fldCharType="end"/>
      </w:r>
    </w:p>
    <w:p w14:paraId="0F0E3395" w14:textId="79FF4DEC" w:rsidR="000C516A" w:rsidRDefault="000C516A">
      <w:pPr>
        <w:pStyle w:val="TOC3"/>
        <w:rPr>
          <w:rFonts w:asciiTheme="minorHAnsi" w:eastAsiaTheme="minorEastAsia" w:hAnsiTheme="minorHAnsi" w:cstheme="minorBidi"/>
          <w:sz w:val="22"/>
          <w:szCs w:val="22"/>
          <w:lang w:val="en-US"/>
        </w:rPr>
      </w:pPr>
      <w:r>
        <w:t>5.</w:t>
      </w:r>
      <w:r w:rsidRPr="009377BC">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_Toc104277492 \h </w:instrText>
      </w:r>
      <w:r>
        <w:fldChar w:fldCharType="separate"/>
      </w:r>
      <w:r>
        <w:t>8</w:t>
      </w:r>
      <w:r>
        <w:fldChar w:fldCharType="end"/>
      </w:r>
    </w:p>
    <w:p w14:paraId="2EDD9340" w14:textId="7BCC18B6" w:rsidR="000C516A" w:rsidRDefault="000C516A">
      <w:pPr>
        <w:pStyle w:val="TOC3"/>
        <w:rPr>
          <w:rFonts w:asciiTheme="minorHAnsi" w:eastAsiaTheme="minorEastAsia" w:hAnsiTheme="minorHAnsi" w:cstheme="minorBidi"/>
          <w:sz w:val="22"/>
          <w:szCs w:val="22"/>
          <w:lang w:val="en-US"/>
        </w:rPr>
      </w:pPr>
      <w:r>
        <w:t>5.</w:t>
      </w:r>
      <w:r w:rsidRPr="009377BC">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_Toc104277493 \h </w:instrText>
      </w:r>
      <w:r>
        <w:fldChar w:fldCharType="separate"/>
      </w:r>
      <w:r>
        <w:t>8</w:t>
      </w:r>
      <w:r>
        <w:fldChar w:fldCharType="end"/>
      </w:r>
    </w:p>
    <w:p w14:paraId="0566D9F7" w14:textId="30F22079" w:rsidR="000C516A" w:rsidRDefault="000C516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_Toc104277494 \h </w:instrText>
      </w:r>
      <w:r>
        <w:fldChar w:fldCharType="separate"/>
      </w:r>
      <w:r>
        <w:t>8</w:t>
      </w:r>
      <w:r>
        <w:fldChar w:fldCharType="end"/>
      </w:r>
    </w:p>
    <w:p w14:paraId="55C498CB" w14:textId="4E7A07BA" w:rsidR="000C516A" w:rsidRDefault="000C516A">
      <w:pPr>
        <w:pStyle w:val="TOC2"/>
        <w:rPr>
          <w:rFonts w:asciiTheme="minorHAnsi" w:eastAsiaTheme="minorEastAsia" w:hAnsiTheme="minorHAnsi" w:cstheme="minorBidi"/>
          <w:sz w:val="22"/>
          <w:szCs w:val="22"/>
          <w:lang w:val="en-US"/>
        </w:rPr>
      </w:pPr>
      <w:r>
        <w:t>6.</w:t>
      </w:r>
      <w:r w:rsidRPr="009377BC">
        <w:rPr>
          <w:highlight w:val="yellow"/>
        </w:rPr>
        <w:t>A</w:t>
      </w:r>
      <w:r>
        <w:rPr>
          <w:rFonts w:asciiTheme="minorHAnsi" w:eastAsiaTheme="minorEastAsia" w:hAnsiTheme="minorHAnsi" w:cstheme="minorBidi"/>
          <w:sz w:val="22"/>
          <w:szCs w:val="22"/>
          <w:lang w:val="en-US"/>
        </w:rPr>
        <w:tab/>
      </w:r>
      <w:r>
        <w:t>Solution #</w:t>
      </w:r>
      <w:r w:rsidRPr="009377BC">
        <w:rPr>
          <w:highlight w:val="yellow"/>
        </w:rPr>
        <w:t>A</w:t>
      </w:r>
      <w:r>
        <w:t>: &lt;Solution Title&gt;</w:t>
      </w:r>
      <w:r>
        <w:tab/>
      </w:r>
      <w:r>
        <w:fldChar w:fldCharType="begin"/>
      </w:r>
      <w:r>
        <w:instrText xml:space="preserve"> PAGEREF _Toc104277495 \h </w:instrText>
      </w:r>
      <w:r>
        <w:fldChar w:fldCharType="separate"/>
      </w:r>
      <w:r>
        <w:t>8</w:t>
      </w:r>
      <w:r>
        <w:fldChar w:fldCharType="end"/>
      </w:r>
    </w:p>
    <w:p w14:paraId="72268932" w14:textId="645AF5B4" w:rsidR="000C516A" w:rsidRDefault="000C516A">
      <w:pPr>
        <w:pStyle w:val="TOC3"/>
        <w:rPr>
          <w:rFonts w:asciiTheme="minorHAnsi" w:eastAsiaTheme="minorEastAsia" w:hAnsiTheme="minorHAnsi" w:cstheme="minorBidi"/>
          <w:sz w:val="22"/>
          <w:szCs w:val="22"/>
          <w:lang w:val="en-US"/>
        </w:rPr>
      </w:pPr>
      <w:r>
        <w:t>6.</w:t>
      </w:r>
      <w:r w:rsidRPr="009377BC">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_Toc104277496 \h </w:instrText>
      </w:r>
      <w:r>
        <w:fldChar w:fldCharType="separate"/>
      </w:r>
      <w:r>
        <w:t>8</w:t>
      </w:r>
      <w:r>
        <w:fldChar w:fldCharType="end"/>
      </w:r>
    </w:p>
    <w:p w14:paraId="4B6A411E" w14:textId="235C1FE5" w:rsidR="000C516A" w:rsidRDefault="000C516A">
      <w:pPr>
        <w:pStyle w:val="TOC3"/>
        <w:rPr>
          <w:rFonts w:asciiTheme="minorHAnsi" w:eastAsiaTheme="minorEastAsia" w:hAnsiTheme="minorHAnsi" w:cstheme="minorBidi"/>
          <w:sz w:val="22"/>
          <w:szCs w:val="22"/>
          <w:lang w:val="en-US"/>
        </w:rPr>
      </w:pPr>
      <w:r>
        <w:t>6.</w:t>
      </w:r>
      <w:r w:rsidRPr="009377BC">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_Toc104277497 \h </w:instrText>
      </w:r>
      <w:r>
        <w:fldChar w:fldCharType="separate"/>
      </w:r>
      <w:r>
        <w:t>8</w:t>
      </w:r>
      <w:r>
        <w:fldChar w:fldCharType="end"/>
      </w:r>
    </w:p>
    <w:p w14:paraId="465102C6" w14:textId="7BE31489" w:rsidR="000C516A" w:rsidRDefault="000C516A">
      <w:pPr>
        <w:pStyle w:val="TOC3"/>
        <w:rPr>
          <w:rFonts w:asciiTheme="minorHAnsi" w:eastAsiaTheme="minorEastAsia" w:hAnsiTheme="minorHAnsi" w:cstheme="minorBidi"/>
          <w:sz w:val="22"/>
          <w:szCs w:val="22"/>
          <w:lang w:val="en-US"/>
        </w:rPr>
      </w:pPr>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_Toc104277498 \h </w:instrText>
      </w:r>
      <w:r>
        <w:fldChar w:fldCharType="separate"/>
      </w:r>
      <w:r>
        <w:t>8</w:t>
      </w:r>
      <w:r>
        <w:fldChar w:fldCharType="end"/>
      </w:r>
    </w:p>
    <w:p w14:paraId="2CE44ED5" w14:textId="63BF0428" w:rsidR="000C516A" w:rsidRDefault="000C516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_Toc104277499 \h </w:instrText>
      </w:r>
      <w:r>
        <w:fldChar w:fldCharType="separate"/>
      </w:r>
      <w:r>
        <w:t>8</w:t>
      </w:r>
      <w:r>
        <w:fldChar w:fldCharType="end"/>
      </w:r>
    </w:p>
    <w:p w14:paraId="4DB1003E" w14:textId="311CD4F9" w:rsidR="000C516A" w:rsidRDefault="000C516A">
      <w:pPr>
        <w:pStyle w:val="TOC8"/>
        <w:rPr>
          <w:rFonts w:asciiTheme="minorHAnsi" w:eastAsiaTheme="minorEastAsia" w:hAnsiTheme="minorHAnsi" w:cstheme="minorBidi"/>
          <w:b w:val="0"/>
          <w:szCs w:val="22"/>
          <w:lang w:val="en-US"/>
        </w:rPr>
      </w:pPr>
      <w:r>
        <w:t>Annex A: List of 3GPP identifiers.</w:t>
      </w:r>
      <w:r>
        <w:tab/>
      </w:r>
      <w:r>
        <w:fldChar w:fldCharType="begin"/>
      </w:r>
      <w:r>
        <w:instrText xml:space="preserve"> PAGEREF _Toc104277500 \h </w:instrText>
      </w:r>
      <w:r>
        <w:fldChar w:fldCharType="separate"/>
      </w:r>
      <w:r>
        <w:t>8</w:t>
      </w:r>
      <w:r>
        <w:fldChar w:fldCharType="end"/>
      </w:r>
    </w:p>
    <w:p w14:paraId="1A633393" w14:textId="39173DFC" w:rsidR="000C516A" w:rsidRDefault="000C516A">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_Toc104277501 \h </w:instrText>
      </w:r>
      <w:r>
        <w:fldChar w:fldCharType="separate"/>
      </w:r>
      <w:r>
        <w:t>9</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04277476"/>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04277477"/>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04277478"/>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04277479"/>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27" w:name="definitions"/>
      <w:bookmarkStart w:id="28" w:name="_Toc104277480"/>
      <w:bookmarkEnd w:id="27"/>
      <w:r w:rsidRPr="004D3578">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04277481"/>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30" w:name="_Toc104277482"/>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04277483"/>
      <w:r w:rsidRPr="004D3578">
        <w:lastRenderedPageBreak/>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04277484"/>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04277485"/>
      <w:r>
        <w:t>5</w:t>
      </w:r>
      <w:r w:rsidRPr="004D3578">
        <w:tab/>
      </w:r>
      <w:r>
        <w:t>Key issues</w:t>
      </w:r>
      <w:bookmarkEnd w:id="34"/>
    </w:p>
    <w:p w14:paraId="1D316B98" w14:textId="3E311B05" w:rsidR="007F3A7C" w:rsidRDefault="007F3A7C" w:rsidP="007F3A7C">
      <w:pPr>
        <w:pStyle w:val="Heading2"/>
      </w:pPr>
      <w:bookmarkStart w:id="35" w:name="_Toc104277486"/>
      <w:r>
        <w:t>5.</w:t>
      </w:r>
      <w:r w:rsidR="0087691B">
        <w:t>1</w:t>
      </w:r>
      <w:r>
        <w:tab/>
        <w:t>Key issue</w:t>
      </w:r>
      <w:r w:rsidR="0087691B">
        <w:t xml:space="preserve"> #1</w:t>
      </w:r>
      <w:r>
        <w:t xml:space="preserve">: </w:t>
      </w:r>
      <w:r w:rsidRPr="00B97BD1">
        <w:t>Privacy aspects of variable length user identifiers</w:t>
      </w:r>
      <w:bookmarkEnd w:id="35"/>
    </w:p>
    <w:p w14:paraId="0BF96A1B" w14:textId="37B59754" w:rsidR="007F3A7C" w:rsidRDefault="007F3A7C" w:rsidP="007F3A7C">
      <w:pPr>
        <w:pStyle w:val="Heading3"/>
      </w:pPr>
      <w:bookmarkStart w:id="36" w:name="_Toc104277487"/>
      <w:r>
        <w:t>5.</w:t>
      </w:r>
      <w:r w:rsidR="0087691B">
        <w:t>1</w:t>
      </w:r>
      <w:r>
        <w:t>.1</w:t>
      </w:r>
      <w:r>
        <w:tab/>
        <w:t>Key issue details</w:t>
      </w:r>
      <w:bookmarkEnd w:id="36"/>
    </w:p>
    <w:p w14:paraId="7A685703" w14:textId="77777777" w:rsidR="007F3A7C" w:rsidRDefault="007F3A7C" w:rsidP="007F3A7C">
      <w:pPr>
        <w:jc w:val="both"/>
      </w:pPr>
      <w:r>
        <w:t>Some networks may decide to allow user identifiers with variable length, e.g. in case SUPI of type NAI. If an attacker can learn something about the length, this will reduce the size of the anonymity set.</w:t>
      </w:r>
    </w:p>
    <w:p w14:paraId="0FDEF9B1" w14:textId="77777777" w:rsidR="007F3A7C" w:rsidRDefault="007F3A7C" w:rsidP="007F3A7C">
      <w:pPr>
        <w:jc w:val="both"/>
      </w:pPr>
      <w:r>
        <w:t>The length can become visible to an attacker in case a length preserving encryption scheme is being used for identifier concealment.</w:t>
      </w:r>
    </w:p>
    <w:p w14:paraId="781DA87B" w14:textId="77777777" w:rsidR="007F3A7C" w:rsidRDefault="007F3A7C" w:rsidP="008E3FA5">
      <w:pPr>
        <w:pStyle w:val="EditorsNote"/>
      </w:pPr>
      <w:r>
        <w:t>Editor's Note: Usage scenarios of variable length user identifiers in 5GS deployments is FFS</w:t>
      </w:r>
    </w:p>
    <w:p w14:paraId="2989F375" w14:textId="239B3CFF" w:rsidR="007F3A7C" w:rsidRDefault="007F3A7C" w:rsidP="007F3A7C">
      <w:pPr>
        <w:pStyle w:val="Heading3"/>
      </w:pPr>
      <w:bookmarkStart w:id="37" w:name="_Toc104277488"/>
      <w:r>
        <w:t>5.</w:t>
      </w:r>
      <w:r w:rsidR="0087691B">
        <w:t>1</w:t>
      </w:r>
      <w:r>
        <w:t>.2</w:t>
      </w:r>
      <w:r>
        <w:tab/>
        <w:t>Security threats</w:t>
      </w:r>
      <w:bookmarkEnd w:id="37"/>
      <w:r>
        <w:t xml:space="preserve"> </w:t>
      </w:r>
    </w:p>
    <w:p w14:paraId="2C4D8C33" w14:textId="424F615C" w:rsidR="007F3A7C" w:rsidRDefault="007F3A7C" w:rsidP="007F3A7C">
      <w:pPr>
        <w:jc w:val="both"/>
      </w:pPr>
      <w:r>
        <w:t>An attacker on the air interface can identify and track subscribers with unusual lengths of the username field of variable-length SUPI in NAI format even if it confidentiality protected</w:t>
      </w:r>
      <w:r w:rsidR="0087691B">
        <w:t xml:space="preserve"> </w:t>
      </w:r>
      <w:r>
        <w:t xml:space="preserve">(e.g., relatively short or long SUPIs). </w:t>
      </w:r>
    </w:p>
    <w:p w14:paraId="360838F3" w14:textId="77777777" w:rsidR="007F3A7C" w:rsidRDefault="007F3A7C" w:rsidP="008E3FA5">
      <w:pPr>
        <w:pStyle w:val="NO"/>
      </w:pPr>
      <w:r>
        <w:t>Note: NAIs can be used for any EAP method.</w:t>
      </w:r>
    </w:p>
    <w:p w14:paraId="747D937F" w14:textId="5DC5EB99" w:rsidR="007F3A7C" w:rsidRDefault="007F3A7C" w:rsidP="007F3A7C">
      <w:pPr>
        <w:jc w:val="both"/>
      </w:pPr>
      <w:r>
        <w:t>If such an unusual length of the username field is unique to a single subscriber, an adversary may be able to uniquely attribute to that subscriber.</w:t>
      </w:r>
    </w:p>
    <w:p w14:paraId="10906B72" w14:textId="0CEC3FD3" w:rsidR="007F3A7C" w:rsidRDefault="007F3A7C" w:rsidP="007F3A7C">
      <w:pPr>
        <w:jc w:val="both"/>
      </w:pPr>
      <w:r>
        <w:t>If there is a group of subscribers with unusual lengths of username fields in their SUPIs, the attacker may be able to infer the membership of those subscribers in such group.</w:t>
      </w:r>
    </w:p>
    <w:p w14:paraId="0F76B515" w14:textId="77777777" w:rsidR="007F3A7C" w:rsidRDefault="007F3A7C" w:rsidP="008E3FA5">
      <w:pPr>
        <w:pStyle w:val="EditorsNote"/>
      </w:pPr>
      <w:r>
        <w:t>Editor's Note: Further threats are FFS</w:t>
      </w:r>
    </w:p>
    <w:p w14:paraId="2C0BC6BE" w14:textId="50A8C881" w:rsidR="007F3A7C" w:rsidRDefault="007F3A7C" w:rsidP="007F3A7C">
      <w:pPr>
        <w:pStyle w:val="Heading3"/>
      </w:pPr>
      <w:bookmarkStart w:id="38" w:name="_Toc104277489"/>
      <w:r>
        <w:t>5.</w:t>
      </w:r>
      <w:r w:rsidR="0087691B">
        <w:t>1</w:t>
      </w:r>
      <w:r>
        <w:t>.3</w:t>
      </w:r>
      <w:r>
        <w:tab/>
        <w:t>Potential security requirements</w:t>
      </w:r>
      <w:bookmarkEnd w:id="38"/>
    </w:p>
    <w:p w14:paraId="5AD42CC8" w14:textId="77777777" w:rsidR="007F3A7C" w:rsidRDefault="007F3A7C" w:rsidP="007F3A7C">
      <w:r>
        <w:t xml:space="preserve"> </w:t>
      </w:r>
      <w:r w:rsidRPr="00B97BD1">
        <w:t>The 5G system should protect against anonymity set reduction based on identifier length.</w:t>
      </w:r>
    </w:p>
    <w:p w14:paraId="18C6D29E" w14:textId="77777777" w:rsidR="007F3A7C" w:rsidRDefault="007F3A7C" w:rsidP="008E3FA5">
      <w:pPr>
        <w:pStyle w:val="EditorsNote"/>
      </w:pPr>
      <w:r>
        <w:t>Editor's Note: Further requirements are FFS</w:t>
      </w:r>
    </w:p>
    <w:p w14:paraId="6B1BCA83" w14:textId="77777777" w:rsidR="007F3A7C" w:rsidRDefault="007F3A7C" w:rsidP="0092145B">
      <w:pPr>
        <w:pStyle w:val="Heading2"/>
      </w:pPr>
    </w:p>
    <w:p w14:paraId="7B8E1D34" w14:textId="124E90F5" w:rsidR="0092145B" w:rsidRPr="00990921" w:rsidRDefault="0092145B" w:rsidP="0092145B">
      <w:pPr>
        <w:pStyle w:val="Heading2"/>
        <w:rPr>
          <w:rFonts w:cs="Arial"/>
          <w:sz w:val="28"/>
          <w:szCs w:val="28"/>
        </w:rPr>
      </w:pPr>
      <w:bookmarkStart w:id="39" w:name="_Toc104277490"/>
      <w:r w:rsidRPr="0092145B">
        <w:t>5.</w:t>
      </w:r>
      <w:r w:rsidRPr="00BB04B4">
        <w:rPr>
          <w:highlight w:val="yellow"/>
        </w:rPr>
        <w:t>X</w:t>
      </w:r>
      <w:r>
        <w:tab/>
        <w:t>Key issue #</w:t>
      </w:r>
      <w:r w:rsidRPr="00BB04B4">
        <w:rPr>
          <w:highlight w:val="yellow"/>
        </w:rPr>
        <w:t>X</w:t>
      </w:r>
      <w:r>
        <w:t>:</w:t>
      </w:r>
      <w:bookmarkEnd w:id="39"/>
      <w:r>
        <w:t xml:space="preserve"> </w:t>
      </w:r>
    </w:p>
    <w:p w14:paraId="16033F6A" w14:textId="77777777" w:rsidR="0092145B" w:rsidRDefault="0092145B" w:rsidP="0092145B">
      <w:pPr>
        <w:pStyle w:val="Heading3"/>
      </w:pPr>
      <w:bookmarkStart w:id="40" w:name="_Toc104277491"/>
      <w:r w:rsidRPr="0092145B">
        <w:t>5.</w:t>
      </w:r>
      <w:r w:rsidRPr="00BB04B4">
        <w:rPr>
          <w:highlight w:val="yellow"/>
        </w:rPr>
        <w:t>X</w:t>
      </w:r>
      <w:r>
        <w:t>.1</w:t>
      </w:r>
      <w:r>
        <w:tab/>
        <w:t>Key issue details</w:t>
      </w:r>
      <w:bookmarkEnd w:id="40"/>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1" w:name="_Toc104277492"/>
      <w:r w:rsidRPr="0092145B">
        <w:t>5.</w:t>
      </w:r>
      <w:r w:rsidRPr="00BB04B4">
        <w:rPr>
          <w:highlight w:val="yellow"/>
        </w:rPr>
        <w:t>X</w:t>
      </w:r>
      <w:r>
        <w:t>.2</w:t>
      </w:r>
      <w:r>
        <w:tab/>
        <w:t>Threats</w:t>
      </w:r>
      <w:bookmarkEnd w:id="41"/>
    </w:p>
    <w:p w14:paraId="2DB891FF" w14:textId="77777777" w:rsidR="0092145B" w:rsidRPr="0092145B" w:rsidRDefault="0092145B" w:rsidP="0092145B"/>
    <w:p w14:paraId="1CC5BCA7" w14:textId="77777777" w:rsidR="0092145B" w:rsidRDefault="0092145B" w:rsidP="0092145B">
      <w:pPr>
        <w:pStyle w:val="Heading3"/>
      </w:pPr>
      <w:bookmarkStart w:id="42" w:name="_Toc104277493"/>
      <w:r w:rsidRPr="0092145B">
        <w:t>5.</w:t>
      </w:r>
      <w:r w:rsidRPr="0092145B">
        <w:rPr>
          <w:highlight w:val="yellow"/>
        </w:rPr>
        <w:t>X</w:t>
      </w:r>
      <w:r>
        <w:t>.3</w:t>
      </w:r>
      <w:r>
        <w:tab/>
        <w:t>Potential security requirements</w:t>
      </w:r>
      <w:bookmarkEnd w:id="42"/>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3" w:name="_Toc104277494"/>
      <w:r>
        <w:t>6</w:t>
      </w:r>
      <w:r w:rsidRPr="004D3578">
        <w:tab/>
      </w:r>
      <w:r>
        <w:t>Solutions</w:t>
      </w:r>
      <w:bookmarkEnd w:id="43"/>
    </w:p>
    <w:p w14:paraId="2157CCC1" w14:textId="59E2817B" w:rsidR="0092145B" w:rsidRDefault="0092145B" w:rsidP="0092145B">
      <w:pPr>
        <w:pStyle w:val="Heading2"/>
        <w:rPr>
          <w:rFonts w:cs="Arial"/>
          <w:sz w:val="28"/>
          <w:szCs w:val="28"/>
        </w:rPr>
      </w:pPr>
      <w:bookmarkStart w:id="44" w:name="_Toc104277495"/>
      <w:r w:rsidRPr="0092145B">
        <w:t>6.</w:t>
      </w:r>
      <w:r w:rsidRPr="00E03A72">
        <w:rPr>
          <w:highlight w:val="yellow"/>
        </w:rPr>
        <w:t>A</w:t>
      </w:r>
      <w:r>
        <w:tab/>
        <w:t>Solution #</w:t>
      </w:r>
      <w:r w:rsidRPr="00E03A72">
        <w:rPr>
          <w:highlight w:val="yellow"/>
        </w:rPr>
        <w:t>A</w:t>
      </w:r>
      <w:r>
        <w:t xml:space="preserve">: </w:t>
      </w:r>
      <w:r w:rsidR="006A6E87">
        <w:t>&lt;Solution Title&gt;</w:t>
      </w:r>
      <w:bookmarkEnd w:id="44"/>
      <w:r w:rsidR="006A6E87">
        <w:t xml:space="preserve"> </w:t>
      </w:r>
    </w:p>
    <w:p w14:paraId="4056D451" w14:textId="77777777" w:rsidR="0092145B" w:rsidRDefault="0092145B" w:rsidP="0092145B">
      <w:pPr>
        <w:pStyle w:val="Heading3"/>
      </w:pPr>
      <w:bookmarkStart w:id="45" w:name="_Toc104277496"/>
      <w:r w:rsidRPr="0092145B">
        <w:t>6.</w:t>
      </w:r>
      <w:r w:rsidRPr="00E03A72">
        <w:rPr>
          <w:highlight w:val="yellow"/>
        </w:rPr>
        <w:t>A</w:t>
      </w:r>
      <w:r>
        <w:t>.1</w:t>
      </w:r>
      <w:r>
        <w:tab/>
        <w:t>Introduction</w:t>
      </w:r>
      <w:bookmarkEnd w:id="45"/>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46" w:name="_Toc104277497"/>
      <w:r w:rsidRPr="0092145B">
        <w:t>6.</w:t>
      </w:r>
      <w:r w:rsidRPr="00E03A72">
        <w:rPr>
          <w:highlight w:val="yellow"/>
        </w:rPr>
        <w:t>A</w:t>
      </w:r>
      <w:r>
        <w:t>.2</w:t>
      </w:r>
      <w:r>
        <w:tab/>
        <w:t>Solution details</w:t>
      </w:r>
      <w:bookmarkEnd w:id="46"/>
    </w:p>
    <w:p w14:paraId="4C414076" w14:textId="77777777" w:rsidR="0092145B" w:rsidRPr="0092145B" w:rsidRDefault="0092145B" w:rsidP="0092145B"/>
    <w:p w14:paraId="7E52D5E4" w14:textId="77777777" w:rsidR="0092145B" w:rsidRDefault="0092145B" w:rsidP="0092145B">
      <w:pPr>
        <w:pStyle w:val="Heading3"/>
      </w:pPr>
      <w:bookmarkStart w:id="47" w:name="_Toc104277498"/>
      <w:r w:rsidRPr="0092145B">
        <w:t>6.</w:t>
      </w:r>
      <w:r>
        <w:t>A.3</w:t>
      </w:r>
      <w:r>
        <w:tab/>
        <w:t>Evaluation</w:t>
      </w:r>
      <w:bookmarkEnd w:id="47"/>
    </w:p>
    <w:p w14:paraId="4AE482AA" w14:textId="77777777" w:rsidR="0092145B" w:rsidRPr="0092145B" w:rsidRDefault="0092145B" w:rsidP="0092145B"/>
    <w:p w14:paraId="3B7590E5" w14:textId="23DDEA0F" w:rsidR="0092145B" w:rsidRDefault="0092145B" w:rsidP="0092145B">
      <w:pPr>
        <w:pStyle w:val="Heading1"/>
      </w:pPr>
      <w:bookmarkStart w:id="48" w:name="_Toc104277499"/>
      <w:r>
        <w:t>7</w:t>
      </w:r>
      <w:r w:rsidRPr="004D3578">
        <w:tab/>
      </w:r>
      <w:r>
        <w:t>Conclusions</w:t>
      </w:r>
      <w:bookmarkEnd w:id="48"/>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49" w:name="_Toc104277500"/>
      <w:r w:rsidRPr="004D3578">
        <w:t xml:space="preserve">Annex </w:t>
      </w:r>
      <w:r>
        <w:t>A</w:t>
      </w:r>
      <w:r w:rsidRPr="004D3578">
        <w:t>:</w:t>
      </w:r>
      <w:r w:rsidRPr="004D3578">
        <w:br/>
      </w:r>
      <w:r w:rsidRPr="00C305CD">
        <w:t>List of 3GPP identifiers.</w:t>
      </w:r>
      <w:bookmarkEnd w:id="49"/>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lastRenderedPageBreak/>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F618F0" w14:paraId="72556A9C" w14:textId="77777777" w:rsidTr="00221DBB">
        <w:tc>
          <w:tcPr>
            <w:tcW w:w="461" w:type="dxa"/>
            <w:shd w:val="clear" w:color="auto" w:fill="auto"/>
          </w:tcPr>
          <w:p w14:paraId="5A8EC503" w14:textId="77777777" w:rsidR="00F618F0" w:rsidRDefault="00F618F0" w:rsidP="00221DBB">
            <w:pPr>
              <w:keepLines/>
              <w:spacing w:after="0"/>
            </w:pPr>
          </w:p>
        </w:tc>
        <w:tc>
          <w:tcPr>
            <w:tcW w:w="1429" w:type="dxa"/>
            <w:shd w:val="clear" w:color="auto" w:fill="auto"/>
          </w:tcPr>
          <w:p w14:paraId="3228ED37" w14:textId="77777777" w:rsidR="00F618F0" w:rsidRDefault="00F618F0" w:rsidP="00221DBB">
            <w:pPr>
              <w:keepLines/>
              <w:spacing w:after="0"/>
            </w:pPr>
          </w:p>
        </w:tc>
        <w:tc>
          <w:tcPr>
            <w:tcW w:w="4860" w:type="dxa"/>
            <w:shd w:val="clear" w:color="auto" w:fill="auto"/>
          </w:tcPr>
          <w:p w14:paraId="67212AC0" w14:textId="77777777" w:rsidR="00F618F0" w:rsidRDefault="00F618F0" w:rsidP="00221DBB">
            <w:pPr>
              <w:keepLines/>
              <w:spacing w:after="0"/>
            </w:pPr>
          </w:p>
        </w:tc>
        <w:tc>
          <w:tcPr>
            <w:tcW w:w="2970" w:type="dxa"/>
            <w:shd w:val="clear" w:color="auto" w:fill="auto"/>
          </w:tcPr>
          <w:p w14:paraId="7E71E46F" w14:textId="77777777" w:rsidR="00F618F0" w:rsidRDefault="00F618F0" w:rsidP="00221DBB">
            <w:pPr>
              <w:keepLines/>
              <w:spacing w:after="0"/>
              <w:rPr>
                <w:lang w:eastAsia="en-GB"/>
              </w:rPr>
            </w:pPr>
          </w:p>
        </w:tc>
      </w:tr>
      <w:tr w:rsidR="00F618F0" w14:paraId="5C109610" w14:textId="77777777" w:rsidTr="00221DBB">
        <w:tc>
          <w:tcPr>
            <w:tcW w:w="461" w:type="dxa"/>
            <w:shd w:val="clear" w:color="auto" w:fill="auto"/>
          </w:tcPr>
          <w:p w14:paraId="51E7DF47" w14:textId="77777777" w:rsidR="00F618F0" w:rsidRDefault="00F618F0" w:rsidP="00221DBB">
            <w:pPr>
              <w:keepLines/>
              <w:spacing w:after="0"/>
            </w:pPr>
          </w:p>
        </w:tc>
        <w:tc>
          <w:tcPr>
            <w:tcW w:w="1429" w:type="dxa"/>
            <w:shd w:val="clear" w:color="auto" w:fill="auto"/>
          </w:tcPr>
          <w:p w14:paraId="476D8354" w14:textId="77777777" w:rsidR="00F618F0" w:rsidRDefault="00F618F0" w:rsidP="00221DBB">
            <w:pPr>
              <w:keepLines/>
              <w:spacing w:after="0"/>
            </w:pPr>
          </w:p>
        </w:tc>
        <w:tc>
          <w:tcPr>
            <w:tcW w:w="4860" w:type="dxa"/>
            <w:shd w:val="clear" w:color="auto" w:fill="auto"/>
          </w:tcPr>
          <w:p w14:paraId="4F5413DE" w14:textId="77777777" w:rsidR="00F618F0" w:rsidRDefault="00F618F0" w:rsidP="00221DBB">
            <w:pPr>
              <w:keepLines/>
              <w:spacing w:after="0"/>
            </w:pPr>
          </w:p>
        </w:tc>
        <w:tc>
          <w:tcPr>
            <w:tcW w:w="2970" w:type="dxa"/>
            <w:shd w:val="clear" w:color="auto" w:fill="auto"/>
          </w:tcPr>
          <w:p w14:paraId="678B0A22" w14:textId="77777777" w:rsidR="00F618F0" w:rsidRDefault="00F618F0" w:rsidP="00221DBB">
            <w:pPr>
              <w:keepLines/>
              <w:spacing w:after="0"/>
              <w:rPr>
                <w:lang w:eastAsia="en-GB"/>
              </w:rPr>
            </w:pP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50" w:name="_Toc104277501"/>
      <w:r w:rsidRPr="004D3578">
        <w:t>Annex &lt;X&gt; :</w:t>
      </w:r>
      <w:r w:rsidRPr="004D3578">
        <w:br/>
        <w:t>Change history</w:t>
      </w:r>
      <w:bookmarkEnd w:id="50"/>
    </w:p>
    <w:p w14:paraId="728A7BD7" w14:textId="77777777" w:rsidR="00054A22" w:rsidRPr="00235394" w:rsidRDefault="00054A22" w:rsidP="00054A22">
      <w:pPr>
        <w:pStyle w:val="TH"/>
      </w:pPr>
      <w:bookmarkStart w:id="51" w:name="historyclause"/>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C72833">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C72833">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56EA32D4" w:rsidR="0087691B" w:rsidRDefault="0087691B" w:rsidP="00C72833">
            <w:pPr>
              <w:pStyle w:val="TAC"/>
              <w:rPr>
                <w:sz w:val="16"/>
                <w:szCs w:val="16"/>
              </w:rPr>
            </w:pPr>
            <w:r>
              <w:rPr>
                <w:sz w:val="16"/>
                <w:szCs w:val="16"/>
              </w:rPr>
              <w:t>0.0.2</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A48D" w14:textId="77777777" w:rsidR="002F2163" w:rsidRDefault="002F2163">
      <w:r>
        <w:separator/>
      </w:r>
    </w:p>
  </w:endnote>
  <w:endnote w:type="continuationSeparator" w:id="0">
    <w:p w14:paraId="47CB2E9F" w14:textId="77777777" w:rsidR="002F2163" w:rsidRDefault="002F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873E4" w14:textId="77777777" w:rsidR="002F2163" w:rsidRDefault="002F2163">
      <w:r>
        <w:separator/>
      </w:r>
    </w:p>
  </w:footnote>
  <w:footnote w:type="continuationSeparator" w:id="0">
    <w:p w14:paraId="6C47171D" w14:textId="77777777" w:rsidR="002F2163" w:rsidRDefault="002F2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58D42E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FA5">
      <w:rPr>
        <w:rFonts w:ascii="Arial" w:hAnsi="Arial" w:cs="Arial"/>
        <w:b/>
        <w:noProof/>
        <w:sz w:val="18"/>
        <w:szCs w:val="18"/>
      </w:rPr>
      <w:t>3GPP TR 33.870 V0.2.0 (2022-05)</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67B4EF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FA5">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
  </w:num>
  <w:num w:numId="4" w16cid:durableId="935476789">
    <w:abstractNumId w:val="2"/>
  </w:num>
  <w:num w:numId="5" w16cid:durableId="125854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QUAk1pdHCwAAAA="/>
  </w:docVars>
  <w:rsids>
    <w:rsidRoot w:val="004E213A"/>
    <w:rsid w:val="00010167"/>
    <w:rsid w:val="00033397"/>
    <w:rsid w:val="00040095"/>
    <w:rsid w:val="00051834"/>
    <w:rsid w:val="00054A22"/>
    <w:rsid w:val="00062023"/>
    <w:rsid w:val="000655A6"/>
    <w:rsid w:val="000746C1"/>
    <w:rsid w:val="00080512"/>
    <w:rsid w:val="0008087D"/>
    <w:rsid w:val="000C47C3"/>
    <w:rsid w:val="000C516A"/>
    <w:rsid w:val="000D58AB"/>
    <w:rsid w:val="000E259A"/>
    <w:rsid w:val="000F1567"/>
    <w:rsid w:val="00133525"/>
    <w:rsid w:val="001A4C42"/>
    <w:rsid w:val="001A7420"/>
    <w:rsid w:val="001B6637"/>
    <w:rsid w:val="001C21C3"/>
    <w:rsid w:val="001D02C2"/>
    <w:rsid w:val="001F0C1D"/>
    <w:rsid w:val="001F1132"/>
    <w:rsid w:val="001F168B"/>
    <w:rsid w:val="002347A2"/>
    <w:rsid w:val="002675F0"/>
    <w:rsid w:val="002B6339"/>
    <w:rsid w:val="002E00EE"/>
    <w:rsid w:val="002F2163"/>
    <w:rsid w:val="0030407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13F4"/>
    <w:rsid w:val="00614FDF"/>
    <w:rsid w:val="0063543D"/>
    <w:rsid w:val="00647114"/>
    <w:rsid w:val="006807EA"/>
    <w:rsid w:val="006A323F"/>
    <w:rsid w:val="006A6E87"/>
    <w:rsid w:val="006B30D0"/>
    <w:rsid w:val="006C3D95"/>
    <w:rsid w:val="006D3C22"/>
    <w:rsid w:val="006E5C86"/>
    <w:rsid w:val="00701116"/>
    <w:rsid w:val="00713C44"/>
    <w:rsid w:val="00734A5B"/>
    <w:rsid w:val="00736E8D"/>
    <w:rsid w:val="0074026F"/>
    <w:rsid w:val="007429F6"/>
    <w:rsid w:val="00744E76"/>
    <w:rsid w:val="00774DA4"/>
    <w:rsid w:val="00781F0F"/>
    <w:rsid w:val="007B22EC"/>
    <w:rsid w:val="007B600E"/>
    <w:rsid w:val="007E1155"/>
    <w:rsid w:val="007F0F4A"/>
    <w:rsid w:val="007F3A7C"/>
    <w:rsid w:val="007F5BDE"/>
    <w:rsid w:val="008028A4"/>
    <w:rsid w:val="00830747"/>
    <w:rsid w:val="00876889"/>
    <w:rsid w:val="008768CA"/>
    <w:rsid w:val="0087691B"/>
    <w:rsid w:val="008C384C"/>
    <w:rsid w:val="008E3FA5"/>
    <w:rsid w:val="008F382E"/>
    <w:rsid w:val="0090271F"/>
    <w:rsid w:val="00902E23"/>
    <w:rsid w:val="009114D7"/>
    <w:rsid w:val="0091348E"/>
    <w:rsid w:val="00917CCB"/>
    <w:rsid w:val="0092145B"/>
    <w:rsid w:val="009273B2"/>
    <w:rsid w:val="00942EC2"/>
    <w:rsid w:val="00946EF8"/>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06391"/>
    <w:rsid w:val="00E16509"/>
    <w:rsid w:val="00E44582"/>
    <w:rsid w:val="00E77645"/>
    <w:rsid w:val="00EA15B0"/>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2.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4.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2022-05-25T20:42:00Z</dcterms:created>
  <dcterms:modified xsi:type="dcterms:W3CDTF">2022-05-25T20:42:00Z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